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11963" w14:textId="77777777" w:rsidR="00491ED0" w:rsidRPr="00491ED0" w:rsidRDefault="00491ED0" w:rsidP="00491ED0">
      <w:pPr>
        <w:widowControl w:val="0"/>
        <w:autoSpaceDE w:val="0"/>
        <w:autoSpaceDN w:val="0"/>
        <w:adjustRightInd w:val="0"/>
        <w:spacing w:after="240"/>
        <w:rPr>
          <w:rFonts w:asciiTheme="majorHAnsi" w:hAnsiTheme="majorHAnsi" w:cs="Arial"/>
          <w:b/>
          <w:bCs/>
          <w:color w:val="262626"/>
          <w:sz w:val="52"/>
          <w:szCs w:val="40"/>
        </w:rPr>
      </w:pPr>
      <w:bookmarkStart w:id="0" w:name="_GoBack"/>
      <w:bookmarkEnd w:id="0"/>
      <w:r w:rsidRPr="00491ED0">
        <w:rPr>
          <w:rFonts w:asciiTheme="majorHAnsi" w:hAnsiTheme="majorHAnsi" w:cs="Arial"/>
          <w:b/>
          <w:bCs/>
          <w:color w:val="262626"/>
          <w:sz w:val="52"/>
          <w:szCs w:val="40"/>
        </w:rPr>
        <w:t>Oxfam International</w:t>
      </w:r>
    </w:p>
    <w:p w14:paraId="5A37978C" w14:textId="77777777" w:rsidR="00491ED0" w:rsidRPr="00491ED0" w:rsidRDefault="00491ED0" w:rsidP="00491ED0">
      <w:pPr>
        <w:widowControl w:val="0"/>
        <w:autoSpaceDE w:val="0"/>
        <w:autoSpaceDN w:val="0"/>
        <w:adjustRightInd w:val="0"/>
        <w:spacing w:after="240"/>
        <w:rPr>
          <w:rFonts w:asciiTheme="majorHAnsi" w:hAnsiTheme="majorHAnsi" w:cs="Arial"/>
          <w:b/>
          <w:bCs/>
          <w:color w:val="262626"/>
          <w:sz w:val="40"/>
          <w:szCs w:val="40"/>
        </w:rPr>
      </w:pPr>
      <w:r w:rsidRPr="00491ED0">
        <w:rPr>
          <w:rFonts w:asciiTheme="majorHAnsi" w:hAnsiTheme="majorHAnsi" w:cs="Arial"/>
          <w:b/>
          <w:bCs/>
          <w:color w:val="262626"/>
          <w:sz w:val="40"/>
          <w:szCs w:val="40"/>
        </w:rPr>
        <w:t>Our Vision</w:t>
      </w:r>
    </w:p>
    <w:p w14:paraId="21BDB29F" w14:textId="77777777" w:rsid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Our vision is a just world without poverty. We want a world where people are valued and treated equally, enjoy their rights as full citizens, and can influence decisions affecting their lives.</w:t>
      </w:r>
    </w:p>
    <w:p w14:paraId="057A52A9" w14:textId="77777777" w:rsidR="0040309D" w:rsidRPr="00491ED0" w:rsidRDefault="0040309D" w:rsidP="00491ED0">
      <w:pPr>
        <w:widowControl w:val="0"/>
        <w:autoSpaceDE w:val="0"/>
        <w:autoSpaceDN w:val="0"/>
        <w:adjustRightInd w:val="0"/>
        <w:spacing w:after="280"/>
        <w:rPr>
          <w:rFonts w:asciiTheme="majorHAnsi" w:hAnsiTheme="majorHAnsi" w:cs="Arial"/>
          <w:color w:val="424242"/>
          <w:sz w:val="28"/>
          <w:szCs w:val="28"/>
        </w:rPr>
      </w:pPr>
    </w:p>
    <w:p w14:paraId="40C1C927" w14:textId="77777777" w:rsidR="00491ED0" w:rsidRPr="00491ED0" w:rsidRDefault="00491ED0" w:rsidP="00491ED0">
      <w:pPr>
        <w:widowControl w:val="0"/>
        <w:autoSpaceDE w:val="0"/>
        <w:autoSpaceDN w:val="0"/>
        <w:adjustRightInd w:val="0"/>
        <w:spacing w:after="240"/>
        <w:rPr>
          <w:rFonts w:asciiTheme="majorHAnsi" w:hAnsiTheme="majorHAnsi" w:cs="Arial"/>
          <w:b/>
          <w:bCs/>
          <w:color w:val="262626"/>
          <w:sz w:val="40"/>
          <w:szCs w:val="40"/>
        </w:rPr>
      </w:pPr>
      <w:r w:rsidRPr="00491ED0">
        <w:rPr>
          <w:rFonts w:asciiTheme="majorHAnsi" w:hAnsiTheme="majorHAnsi" w:cs="Arial"/>
          <w:b/>
          <w:bCs/>
          <w:color w:val="262626"/>
          <w:sz w:val="40"/>
          <w:szCs w:val="40"/>
        </w:rPr>
        <w:t>Our Purpose</w:t>
      </w:r>
    </w:p>
    <w:p w14:paraId="654EBA01" w14:textId="77777777" w:rsid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Our purpose is to help create lasting solutions to the injustice of poverty. We are part of a global movement for change, empowering people to create a future that is secure, just, and free from poverty.</w:t>
      </w:r>
    </w:p>
    <w:p w14:paraId="1842943A" w14:textId="77777777" w:rsidR="0040309D" w:rsidRPr="00491ED0" w:rsidRDefault="0040309D" w:rsidP="00491ED0">
      <w:pPr>
        <w:widowControl w:val="0"/>
        <w:autoSpaceDE w:val="0"/>
        <w:autoSpaceDN w:val="0"/>
        <w:adjustRightInd w:val="0"/>
        <w:spacing w:after="280"/>
        <w:rPr>
          <w:rFonts w:asciiTheme="majorHAnsi" w:hAnsiTheme="majorHAnsi" w:cs="Arial"/>
          <w:color w:val="424242"/>
          <w:sz w:val="28"/>
          <w:szCs w:val="28"/>
        </w:rPr>
      </w:pPr>
    </w:p>
    <w:p w14:paraId="4D3D4312" w14:textId="77777777" w:rsidR="00491ED0" w:rsidRPr="00491ED0" w:rsidRDefault="00491ED0" w:rsidP="00491ED0">
      <w:pPr>
        <w:widowControl w:val="0"/>
        <w:autoSpaceDE w:val="0"/>
        <w:autoSpaceDN w:val="0"/>
        <w:adjustRightInd w:val="0"/>
        <w:spacing w:after="240"/>
        <w:rPr>
          <w:rFonts w:asciiTheme="majorHAnsi" w:hAnsiTheme="majorHAnsi" w:cs="Arial"/>
          <w:b/>
          <w:bCs/>
          <w:color w:val="262626"/>
          <w:sz w:val="40"/>
          <w:szCs w:val="40"/>
        </w:rPr>
      </w:pPr>
      <w:r w:rsidRPr="00491ED0">
        <w:rPr>
          <w:rFonts w:asciiTheme="majorHAnsi" w:hAnsiTheme="majorHAnsi" w:cs="Arial"/>
          <w:b/>
          <w:bCs/>
          <w:color w:val="262626"/>
          <w:sz w:val="40"/>
          <w:szCs w:val="40"/>
        </w:rPr>
        <w:t>Achieving our Purpose</w:t>
      </w:r>
    </w:p>
    <w:p w14:paraId="4242E6C0"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We use a combination of rights-based sustainable development programs, public education, campaigns, advocacy, and humanitarian assistance in disasters and conflicts.</w:t>
      </w:r>
    </w:p>
    <w:p w14:paraId="1B9B2C18" w14:textId="77777777" w:rsid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We challenge the structural causes of the injustice of poverty, and work with allies and partners locally and globally.</w:t>
      </w:r>
    </w:p>
    <w:p w14:paraId="2AF74E1E" w14:textId="77777777" w:rsidR="0040309D" w:rsidRPr="00491ED0" w:rsidRDefault="0040309D" w:rsidP="00491ED0">
      <w:pPr>
        <w:widowControl w:val="0"/>
        <w:autoSpaceDE w:val="0"/>
        <w:autoSpaceDN w:val="0"/>
        <w:adjustRightInd w:val="0"/>
        <w:spacing w:after="280"/>
        <w:rPr>
          <w:rFonts w:asciiTheme="majorHAnsi" w:hAnsiTheme="majorHAnsi" w:cs="Arial"/>
          <w:color w:val="424242"/>
          <w:sz w:val="28"/>
          <w:szCs w:val="28"/>
        </w:rPr>
      </w:pPr>
    </w:p>
    <w:p w14:paraId="6C7C8D9E" w14:textId="77777777" w:rsidR="00491ED0" w:rsidRPr="00491ED0" w:rsidRDefault="00491ED0" w:rsidP="00491ED0">
      <w:pPr>
        <w:widowControl w:val="0"/>
        <w:autoSpaceDE w:val="0"/>
        <w:autoSpaceDN w:val="0"/>
        <w:adjustRightInd w:val="0"/>
        <w:spacing w:after="240"/>
        <w:rPr>
          <w:rFonts w:asciiTheme="majorHAnsi" w:hAnsiTheme="majorHAnsi" w:cs="Arial"/>
          <w:b/>
          <w:bCs/>
          <w:color w:val="262626"/>
          <w:sz w:val="40"/>
          <w:szCs w:val="40"/>
        </w:rPr>
      </w:pPr>
      <w:r w:rsidRPr="00491ED0">
        <w:rPr>
          <w:rFonts w:asciiTheme="majorHAnsi" w:hAnsiTheme="majorHAnsi" w:cs="Arial"/>
          <w:b/>
          <w:bCs/>
          <w:color w:val="262626"/>
          <w:sz w:val="40"/>
          <w:szCs w:val="40"/>
        </w:rPr>
        <w:t>Our Beliefs</w:t>
      </w:r>
    </w:p>
    <w:p w14:paraId="0151D380"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Everyone has a right to realize their potential, and to live free of poverty in a secure and more equitable world. We believe that with the necessary action and political will, this world is possible.</w:t>
      </w:r>
    </w:p>
    <w:p w14:paraId="3B2B7499"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People have a right to life and security; to a sustainable livelihood; to be heard; to have an identity; and to have access to basic social services. We subscribe to all international covenants on rights, and to the Universal Declaration of Human Rights.</w:t>
      </w:r>
    </w:p>
    <w:p w14:paraId="0D24D3AC"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 xml:space="preserve">In poverty, people have little power and are denied an effective voice. </w:t>
      </w:r>
      <w:r w:rsidRPr="00491ED0">
        <w:rPr>
          <w:rFonts w:asciiTheme="majorHAnsi" w:hAnsiTheme="majorHAnsi" w:cs="Arial"/>
          <w:color w:val="424242"/>
          <w:sz w:val="28"/>
          <w:szCs w:val="28"/>
        </w:rPr>
        <w:lastRenderedPageBreak/>
        <w:t xml:space="preserve">Poverty means little income, too few assets, </w:t>
      </w:r>
      <w:proofErr w:type="gramStart"/>
      <w:r w:rsidRPr="00491ED0">
        <w:rPr>
          <w:rFonts w:asciiTheme="majorHAnsi" w:hAnsiTheme="majorHAnsi" w:cs="Arial"/>
          <w:color w:val="424242"/>
          <w:sz w:val="28"/>
          <w:szCs w:val="28"/>
        </w:rPr>
        <w:t>lack</w:t>
      </w:r>
      <w:proofErr w:type="gramEnd"/>
      <w:r w:rsidRPr="00491ED0">
        <w:rPr>
          <w:rFonts w:asciiTheme="majorHAnsi" w:hAnsiTheme="majorHAnsi" w:cs="Arial"/>
          <w:color w:val="424242"/>
          <w:sz w:val="28"/>
          <w:szCs w:val="28"/>
        </w:rPr>
        <w:t xml:space="preserve"> of access to basic services and opportunities, deep inequalities, ongoing insecurity and little opportunity for development.</w:t>
      </w:r>
    </w:p>
    <w:p w14:paraId="58D9345E"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Poverty is rooted in inequality, and in human action or inaction. It can be worsened by natural disasters, human violence, oppression and environmental damage, and maintained by institutions and economic means.</w:t>
      </w:r>
    </w:p>
    <w:p w14:paraId="1FBACD8C"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Women and girls are often the most oppressed by poverty; their needs and rights must be central to eliminating it.</w:t>
      </w:r>
    </w:p>
    <w:p w14:paraId="5C6C2DB4"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 xml:space="preserve">We face unprecedented changes and challenges this century, including climate change, famines and food price crises, increasing humanitarian crises, energy limitations, </w:t>
      </w:r>
      <w:proofErr w:type="gramStart"/>
      <w:r w:rsidRPr="00491ED0">
        <w:rPr>
          <w:rFonts w:asciiTheme="majorHAnsi" w:hAnsiTheme="majorHAnsi" w:cs="Arial"/>
          <w:color w:val="424242"/>
          <w:sz w:val="28"/>
          <w:szCs w:val="28"/>
        </w:rPr>
        <w:t>proliferation</w:t>
      </w:r>
      <w:proofErr w:type="gramEnd"/>
      <w:r w:rsidRPr="00491ED0">
        <w:rPr>
          <w:rFonts w:asciiTheme="majorHAnsi" w:hAnsiTheme="majorHAnsi" w:cs="Arial"/>
          <w:color w:val="424242"/>
          <w:sz w:val="28"/>
          <w:szCs w:val="28"/>
        </w:rPr>
        <w:t xml:space="preserve"> of weapons, urbanization, and natural resources shortages. To meet these challenges, we need global co-operation and cohesion.</w:t>
      </w:r>
    </w:p>
    <w:p w14:paraId="3D2234EC" w14:textId="77777777" w:rsidR="00491ED0" w:rsidRP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Governments should be accountable to their people, and all society’s institutions –corporations, organizations and groups including us – should be accountable for the impact of their actions.</w:t>
      </w:r>
    </w:p>
    <w:p w14:paraId="6455161A" w14:textId="77777777" w:rsidR="00491ED0" w:rsidRDefault="00491ED0" w:rsidP="00491ED0">
      <w:pPr>
        <w:widowControl w:val="0"/>
        <w:autoSpaceDE w:val="0"/>
        <w:autoSpaceDN w:val="0"/>
        <w:adjustRightInd w:val="0"/>
        <w:spacing w:after="280"/>
        <w:rPr>
          <w:rFonts w:asciiTheme="majorHAnsi" w:hAnsiTheme="majorHAnsi" w:cs="Arial"/>
          <w:color w:val="424242"/>
          <w:sz w:val="28"/>
          <w:szCs w:val="28"/>
        </w:rPr>
      </w:pPr>
      <w:r w:rsidRPr="00491ED0">
        <w:rPr>
          <w:rFonts w:asciiTheme="majorHAnsi" w:hAnsiTheme="majorHAnsi" w:cs="Arial"/>
          <w:color w:val="424242"/>
          <w:sz w:val="28"/>
          <w:szCs w:val="28"/>
        </w:rPr>
        <w:t>We are secular, open-minded and pluralistic. We welcome all beliefs that advance human rights.</w:t>
      </w:r>
    </w:p>
    <w:p w14:paraId="2F3DD184" w14:textId="77777777" w:rsidR="0040309D" w:rsidRPr="00491ED0" w:rsidRDefault="0040309D" w:rsidP="00491ED0">
      <w:pPr>
        <w:widowControl w:val="0"/>
        <w:autoSpaceDE w:val="0"/>
        <w:autoSpaceDN w:val="0"/>
        <w:adjustRightInd w:val="0"/>
        <w:spacing w:after="280"/>
        <w:rPr>
          <w:rFonts w:asciiTheme="majorHAnsi" w:hAnsiTheme="majorHAnsi" w:cs="Arial"/>
          <w:color w:val="424242"/>
          <w:sz w:val="28"/>
          <w:szCs w:val="28"/>
        </w:rPr>
      </w:pPr>
    </w:p>
    <w:p w14:paraId="719B8845" w14:textId="77777777" w:rsidR="00491ED0" w:rsidRPr="00491ED0" w:rsidRDefault="00491ED0" w:rsidP="00491ED0">
      <w:pPr>
        <w:widowControl w:val="0"/>
        <w:autoSpaceDE w:val="0"/>
        <w:autoSpaceDN w:val="0"/>
        <w:adjustRightInd w:val="0"/>
        <w:spacing w:after="240"/>
        <w:rPr>
          <w:rFonts w:asciiTheme="majorHAnsi" w:hAnsiTheme="majorHAnsi" w:cs="Arial"/>
          <w:b/>
          <w:bCs/>
          <w:color w:val="262626"/>
          <w:sz w:val="40"/>
          <w:szCs w:val="40"/>
        </w:rPr>
      </w:pPr>
      <w:r w:rsidRPr="00491ED0">
        <w:rPr>
          <w:rFonts w:asciiTheme="majorHAnsi" w:hAnsiTheme="majorHAnsi" w:cs="Arial"/>
          <w:b/>
          <w:bCs/>
          <w:color w:val="262626"/>
          <w:sz w:val="40"/>
          <w:szCs w:val="40"/>
        </w:rPr>
        <w:t>Working together</w:t>
      </w:r>
    </w:p>
    <w:p w14:paraId="76C7BEAB" w14:textId="77777777" w:rsidR="00313D7C" w:rsidRPr="00491ED0" w:rsidRDefault="00491ED0" w:rsidP="00491ED0">
      <w:pPr>
        <w:rPr>
          <w:rFonts w:asciiTheme="majorHAnsi" w:hAnsiTheme="majorHAnsi"/>
        </w:rPr>
      </w:pPr>
      <w:r w:rsidRPr="00491ED0">
        <w:rPr>
          <w:rFonts w:asciiTheme="majorHAnsi" w:hAnsiTheme="majorHAnsi" w:cs="Arial"/>
          <w:color w:val="424242"/>
          <w:sz w:val="28"/>
          <w:szCs w:val="28"/>
        </w:rPr>
        <w:t>We are a confederation of affiliates, seeking maximum impact by building on our respective strengths. By working together, we enhance our collective impact and cost effectiveness, and contribute to a just world without poverty.</w:t>
      </w:r>
    </w:p>
    <w:sectPr w:rsidR="00313D7C" w:rsidRPr="00491ED0" w:rsidSect="00313D7C">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ED0"/>
    <w:rsid w:val="00313D7C"/>
    <w:rsid w:val="0040309D"/>
    <w:rsid w:val="00491ED0"/>
    <w:rsid w:val="00AF1EE6"/>
    <w:rsid w:val="00B25847"/>
    <w:rsid w:val="00BE51D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2A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E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E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Carnegie Mellon</Company>
  <LinksUpToDate>false</LinksUpToDate>
  <CharactersWithSpaces>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Jeevaraj</dc:creator>
  <cp:lastModifiedBy>Megs Lamb</cp:lastModifiedBy>
  <cp:revision>2</cp:revision>
  <dcterms:created xsi:type="dcterms:W3CDTF">2017-05-01T03:55:00Z</dcterms:created>
  <dcterms:modified xsi:type="dcterms:W3CDTF">2017-05-01T03:55:00Z</dcterms:modified>
</cp:coreProperties>
</file>